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67" w:rsidRDefault="00213E67" w:rsidP="00213E67">
      <w:pPr>
        <w:pStyle w:val="leftmargin"/>
      </w:pPr>
      <w:r>
        <w:t xml:space="preserve">И стал Владимир княжить в Киеве один, и поставил кумиры на холме за теремным двором: деревянного Перуна с серебряной головой и золотыми усами, и </w:t>
      </w:r>
      <w:proofErr w:type="spellStart"/>
      <w:r>
        <w:t>Хорса</w:t>
      </w:r>
      <w:proofErr w:type="spellEnd"/>
      <w:r>
        <w:t xml:space="preserve">, </w:t>
      </w:r>
      <w:proofErr w:type="spellStart"/>
      <w:r>
        <w:t>Дажьбога</w:t>
      </w:r>
      <w:proofErr w:type="spellEnd"/>
      <w:r>
        <w:t xml:space="preserve">, и </w:t>
      </w:r>
      <w:proofErr w:type="spellStart"/>
      <w:r>
        <w:t>Стрибога</w:t>
      </w:r>
      <w:proofErr w:type="spellEnd"/>
      <w:r>
        <w:t xml:space="preserve">, и </w:t>
      </w:r>
      <w:proofErr w:type="spellStart"/>
      <w:r>
        <w:t>Симаргла</w:t>
      </w:r>
      <w:proofErr w:type="spellEnd"/>
      <w:r>
        <w:t xml:space="preserve">, и </w:t>
      </w:r>
      <w:proofErr w:type="spellStart"/>
      <w:r>
        <w:t>Мокошь</w:t>
      </w:r>
      <w:proofErr w:type="spellEnd"/>
      <w:r>
        <w:t>. И приносили им жертвы, называя их богами, и приводили своих сыновей и дочерей, и приносили жертвы бесам, и оскверняли землю жертвоприношениями своими. И осквернилась кровью земля Русская и холм тот. Но преблагой Бог не захотел гибели грешников, и на том холме стоит ныне церковь святого Василия, как расскажем об этом после. Теперь же возвратимся к прежнему.</w:t>
      </w:r>
    </w:p>
    <w:p w:rsidR="00213E67" w:rsidRDefault="00213E67" w:rsidP="00213E67">
      <w:pPr>
        <w:pStyle w:val="leftmargin"/>
      </w:pPr>
      <w:r>
        <w:t>Владимир посадил Добрыню, своего дядю, в Новгороде. И, придя в Новгород, Добрыня поставил кумира над рекою Волховом, и приносили ему жертвы новгородцы как богу».</w:t>
      </w:r>
    </w:p>
    <w:p w:rsidR="00213E67" w:rsidRDefault="00213E67" w:rsidP="00213E67">
      <w:pPr>
        <w:pStyle w:val="a3"/>
      </w:pPr>
      <w:r>
        <w:t> </w:t>
      </w:r>
    </w:p>
    <w:p w:rsidR="00213E67" w:rsidRDefault="00213E67" w:rsidP="00213E67">
      <w:pPr>
        <w:pStyle w:val="leftmargin"/>
      </w:pPr>
      <w:r>
        <w:t>Используя отрывок и знания по истории, выберите в приведённом списке верные суждения. Запишите в ответ цифры, под которыми они указаны.</w:t>
      </w:r>
    </w:p>
    <w:p w:rsidR="00213E67" w:rsidRDefault="00213E67" w:rsidP="00213E67">
      <w:pPr>
        <w:pStyle w:val="a3"/>
      </w:pPr>
      <w:r>
        <w:t> </w:t>
      </w:r>
    </w:p>
    <w:p w:rsidR="00213E67" w:rsidRDefault="00213E67" w:rsidP="00213E67">
      <w:pPr>
        <w:pStyle w:val="leftmargin"/>
      </w:pPr>
      <w:r>
        <w:t>1.  Князь Владимир взошёл на великокняжеский престол в Киеве, согласно завещанию своего отца Святослава.</w:t>
      </w:r>
    </w:p>
    <w:p w:rsidR="00213E67" w:rsidRDefault="00213E67" w:rsidP="00213E67">
      <w:pPr>
        <w:pStyle w:val="leftmargin"/>
      </w:pPr>
      <w:r>
        <w:t>2.  В летописи говорится о «языческой реформе» князя Владимира.</w:t>
      </w:r>
    </w:p>
    <w:p w:rsidR="00213E67" w:rsidRDefault="00213E67" w:rsidP="00213E67">
      <w:pPr>
        <w:pStyle w:val="leftmargin"/>
      </w:pPr>
      <w:r>
        <w:t>3.  Автор летописи позитивно относится к указанному в тексте периоду правления Владимира.</w:t>
      </w:r>
    </w:p>
    <w:p w:rsidR="00213E67" w:rsidRDefault="00213E67" w:rsidP="00213E67">
      <w:pPr>
        <w:pStyle w:val="leftmargin"/>
      </w:pPr>
      <w:r>
        <w:t>4.  </w:t>
      </w:r>
      <w:proofErr w:type="spellStart"/>
      <w:r>
        <w:t>Хорс</w:t>
      </w:r>
      <w:proofErr w:type="spellEnd"/>
      <w:r>
        <w:t xml:space="preserve">, </w:t>
      </w:r>
      <w:proofErr w:type="spellStart"/>
      <w:r>
        <w:t>Даждьбог</w:t>
      </w:r>
      <w:proofErr w:type="spellEnd"/>
      <w:r>
        <w:t xml:space="preserve"> и др.  — языческие боги, заимствованные князем Владимиром из Скандинавии.</w:t>
      </w:r>
    </w:p>
    <w:p w:rsidR="00213E67" w:rsidRDefault="00213E67" w:rsidP="00213E67">
      <w:pPr>
        <w:pStyle w:val="leftmargin"/>
      </w:pPr>
      <w:r>
        <w:t xml:space="preserve">5.  Бог грома и молнии Перун был покровителем дружинников до введения на Руси христианства. </w:t>
      </w:r>
    </w:p>
    <w:p w:rsidR="00213E67" w:rsidRDefault="00213E67" w:rsidP="00213E67">
      <w:pPr>
        <w:pStyle w:val="leftmargin"/>
      </w:pPr>
      <w:r>
        <w:t>6.  Новгород находился на знаменитом в древности пути «</w:t>
      </w:r>
      <w:proofErr w:type="gramStart"/>
      <w:r>
        <w:t>из</w:t>
      </w:r>
      <w:proofErr w:type="gramEnd"/>
      <w:r>
        <w:t xml:space="preserve"> варяг в греки».</w:t>
      </w:r>
    </w:p>
    <w:p w:rsidR="00912E65" w:rsidRPr="00213E67" w:rsidRDefault="00912E65" w:rsidP="00213E67">
      <w:bookmarkStart w:id="0" w:name="_GoBack"/>
      <w:bookmarkEnd w:id="0"/>
    </w:p>
    <w:sectPr w:rsidR="00912E65" w:rsidRPr="0021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65"/>
    <w:rsid w:val="0008097B"/>
    <w:rsid w:val="00213E67"/>
    <w:rsid w:val="00406524"/>
    <w:rsid w:val="0091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2025-12-26T06:05:00Z</dcterms:created>
  <dcterms:modified xsi:type="dcterms:W3CDTF">2025-12-26T06:05:00Z</dcterms:modified>
</cp:coreProperties>
</file>